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55EA" w14:textId="0A994418" w:rsidR="000833CC" w:rsidRPr="000833CC" w:rsidRDefault="000833CC" w:rsidP="000833CC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0"/>
          <w:szCs w:val="30"/>
          <w:lang w:val="ru-RU"/>
        </w:rPr>
      </w:pPr>
      <w:r w:rsidRPr="000833CC">
        <w:rPr>
          <w:rFonts w:ascii="Cambria" w:eastAsia="Calibri" w:hAnsi="Cambria"/>
          <w:sz w:val="30"/>
          <w:szCs w:val="30"/>
          <w:lang w:val="ru-RU"/>
        </w:rPr>
        <w:t xml:space="preserve">Ростислав Дижур  </w:t>
      </w:r>
      <w:hyperlink r:id="rId4" w:history="1">
        <w:r w:rsidRPr="000833CC">
          <w:rPr>
            <w:rFonts w:ascii="Cambria" w:eastAsia="Calibri" w:hAnsi="Cambria"/>
            <w:color w:val="0563C1"/>
            <w:sz w:val="30"/>
            <w:szCs w:val="30"/>
            <w:u w:val="single"/>
            <w:lang w:val="ru-RU"/>
          </w:rPr>
          <w:t>www.r-di.net</w:t>
        </w:r>
      </w:hyperlink>
    </w:p>
    <w:p w14:paraId="58E3A0C3" w14:textId="34D61480" w:rsidR="000833CC" w:rsidRPr="000833CC" w:rsidRDefault="000833CC" w:rsidP="000833CC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 w:rsidRPr="000833CC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</w:p>
    <w:p w14:paraId="2F9B3FDE" w14:textId="77777777" w:rsidR="000833CC" w:rsidRPr="000833CC" w:rsidRDefault="000833CC" w:rsidP="000833CC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2"/>
          <w:szCs w:val="32"/>
          <w:lang w:val="ru-RU"/>
        </w:rPr>
      </w:pPr>
    </w:p>
    <w:p w14:paraId="71EDF81E" w14:textId="77777777" w:rsidR="000833CC" w:rsidRPr="000833CC" w:rsidRDefault="000833CC" w:rsidP="000833CC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2"/>
          <w:szCs w:val="32"/>
          <w:lang w:val="ru-RU"/>
        </w:rPr>
      </w:pPr>
    </w:p>
    <w:p w14:paraId="496C6314" w14:textId="51549A3F" w:rsidR="00C62BFD" w:rsidRPr="00726553" w:rsidRDefault="00C62BFD" w:rsidP="00970CF7">
      <w:pPr>
        <w:tabs>
          <w:tab w:val="left" w:pos="2520"/>
        </w:tabs>
        <w:spacing w:line="340" w:lineRule="exact"/>
        <w:ind w:left="27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СЕЗОН НАДЕЖДЫ</w:t>
      </w:r>
    </w:p>
    <w:p w14:paraId="7A3A9C26" w14:textId="77777777" w:rsidR="008D7008" w:rsidRPr="00726553" w:rsidRDefault="008D7008" w:rsidP="00970CF7">
      <w:pPr>
        <w:spacing w:line="340" w:lineRule="exact"/>
        <w:rPr>
          <w:rFonts w:ascii="Cambria" w:hAnsi="Cambria"/>
          <w:noProof/>
          <w:sz w:val="32"/>
          <w:szCs w:val="32"/>
          <w:lang w:val="ru-RU"/>
        </w:rPr>
      </w:pPr>
    </w:p>
    <w:p w14:paraId="358564E7" w14:textId="35AE4CC3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Погода по календарю: бел</w:t>
      </w:r>
      <w:r w:rsidRPr="00726553">
        <w:rPr>
          <w:rFonts w:ascii="Cambria" w:hAnsi="Cambria"/>
          <w:sz w:val="32"/>
          <w:szCs w:val="32"/>
          <w:lang w:val="ru-RU"/>
        </w:rPr>
        <w:t>ó</w:t>
      </w:r>
      <w:r w:rsidRPr="00726553">
        <w:rPr>
          <w:rFonts w:ascii="Cambria" w:hAnsi="Cambria"/>
          <w:noProof/>
          <w:sz w:val="32"/>
          <w:szCs w:val="32"/>
          <w:lang w:val="ru-RU"/>
        </w:rPr>
        <w:t xml:space="preserve"> кругом. </w:t>
      </w:r>
    </w:p>
    <w:p w14:paraId="597CB893" w14:textId="7AC3A190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Но в городе, где холодно и снежно,</w:t>
      </w:r>
    </w:p>
    <w:p w14:paraId="20C1C442" w14:textId="7040F6A5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ятежным островом — незаснежённый дом.</w:t>
      </w:r>
    </w:p>
    <w:p w14:paraId="4492DE2F" w14:textId="091EC6B4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За окнами его — сезон надежды.</w:t>
      </w:r>
    </w:p>
    <w:p w14:paraId="5162927B" w14:textId="77777777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</w:p>
    <w:p w14:paraId="4D9A579E" w14:textId="7CB9A162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Мороз, а дом увит листвой:</w:t>
      </w:r>
    </w:p>
    <w:p w14:paraId="3520278F" w14:textId="78711D11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зарос до крыши виноградом диким.</w:t>
      </w:r>
    </w:p>
    <w:p w14:paraId="2D9A66A7" w14:textId="267507BE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Не вьюга свищет — соловьи,</w:t>
      </w:r>
    </w:p>
    <w:p w14:paraId="1760D602" w14:textId="72B6D385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а умолкают — и слышно,</w:t>
      </w:r>
    </w:p>
    <w:p w14:paraId="78FECD2F" w14:textId="08F2FF0C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ак просветлённо окна счастьем дышат,</w:t>
      </w:r>
    </w:p>
    <w:p w14:paraId="621288B2" w14:textId="5022D37B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как пламенеют в саду гвоздики,</w:t>
      </w:r>
    </w:p>
    <w:p w14:paraId="7C1301FB" w14:textId="41D45A62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ак пробуждаются в завязях</w:t>
      </w:r>
    </w:p>
    <w:p w14:paraId="003FFAEA" w14:textId="2A522213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вишни.</w:t>
      </w:r>
    </w:p>
    <w:p w14:paraId="318998E2" w14:textId="77777777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</w:p>
    <w:p w14:paraId="06BAE096" w14:textId="2BF1FF68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Пройдёт прохожий одинокий —</w:t>
      </w:r>
    </w:p>
    <w:p w14:paraId="4A468B1F" w14:textId="7DDFFDB6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одаль, около ль</w:t>
      </w:r>
      <w:r w:rsidR="00726553" w:rsidRPr="00726553">
        <w:rPr>
          <w:rFonts w:ascii="Cambria" w:hAnsi="Cambria"/>
          <w:noProof/>
          <w:sz w:val="32"/>
          <w:szCs w:val="32"/>
          <w:lang w:val="ru-RU"/>
        </w:rPr>
        <w:t>,</w:t>
      </w:r>
      <w:r w:rsidRPr="00726553">
        <w:rPr>
          <w:rFonts w:ascii="Cambria" w:hAnsi="Cambria"/>
          <w:noProof/>
          <w:sz w:val="32"/>
          <w:szCs w:val="32"/>
          <w:lang w:val="ru-RU"/>
        </w:rPr>
        <w:t xml:space="preserve"> —</w:t>
      </w:r>
    </w:p>
    <w:p w14:paraId="0F53F9AF" w14:textId="26F1AC1A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з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амрёт,</w:t>
      </w:r>
    </w:p>
    <w:p w14:paraId="239E64C0" w14:textId="6966274B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уронит воротник оторопело,</w:t>
      </w:r>
    </w:p>
    <w:p w14:paraId="0E8BD9BE" w14:textId="4026727C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 зелень глядя, на распахнутые окна,</w:t>
      </w:r>
    </w:p>
    <w:p w14:paraId="262D0626" w14:textId="6EA349FF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г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де лёгким облаком парит</w:t>
      </w:r>
    </w:p>
    <w:p w14:paraId="28519528" w14:textId="16655B83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хозяйка в белом.</w:t>
      </w:r>
    </w:p>
    <w:p w14:paraId="5CD3DF98" w14:textId="77777777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ab/>
      </w:r>
    </w:p>
    <w:p w14:paraId="4735AFAC" w14:textId="4974760C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Как пронимают холода!  Как солнце жжёт!</w:t>
      </w:r>
    </w:p>
    <w:p w14:paraId="71A13113" w14:textId="13E192D0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Как люто ветры дуют!</w:t>
      </w:r>
    </w:p>
    <w:p w14:paraId="4FE48CB4" w14:textId="4FC9F0FB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Теперь там вьюжит в январе</w:t>
      </w:r>
    </w:p>
    <w:p w14:paraId="0DF6B753" w14:textId="112EA899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и не согреться в июле.</w:t>
      </w:r>
    </w:p>
    <w:p w14:paraId="4CE3AE23" w14:textId="4606C023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Там рамы — наглухо: сквозняк...</w:t>
      </w:r>
    </w:p>
    <w:p w14:paraId="559C5D64" w14:textId="0C05CE4B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а в доме напротив —</w:t>
      </w:r>
    </w:p>
    <w:p w14:paraId="6AB795A6" w14:textId="764FD698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мычки стрекоз,</w:t>
      </w:r>
    </w:p>
    <w:p w14:paraId="1FF4F6B8" w14:textId="6B8FBF58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и занавесок паруса,</w:t>
      </w:r>
    </w:p>
    <w:p w14:paraId="13A9BC86" w14:textId="04AC7A99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и хозяйка в полёте...</w:t>
      </w:r>
    </w:p>
    <w:p w14:paraId="71B225B0" w14:textId="77777777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</w:p>
    <w:p w14:paraId="5A5CB5F1" w14:textId="67E7FB26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Опять сугробы намело, бел</w:t>
      </w:r>
      <w:r w:rsidRPr="00726553">
        <w:rPr>
          <w:rFonts w:ascii="Cambria" w:hAnsi="Cambria"/>
          <w:sz w:val="32"/>
          <w:szCs w:val="32"/>
          <w:lang w:val="ru-RU"/>
        </w:rPr>
        <w:t>ó</w:t>
      </w:r>
      <w:r w:rsidRPr="00726553">
        <w:rPr>
          <w:rFonts w:ascii="Cambria" w:hAnsi="Cambria"/>
          <w:noProof/>
          <w:sz w:val="32"/>
          <w:szCs w:val="32"/>
          <w:lang w:val="ru-RU"/>
        </w:rPr>
        <w:t xml:space="preserve"> кругом. </w:t>
      </w:r>
    </w:p>
    <w:p w14:paraId="31BCB2B2" w14:textId="499ACA27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Но в городе, где холодно и снежно, —</w:t>
      </w:r>
    </w:p>
    <w:p w14:paraId="2F202FD5" w14:textId="459E3A0E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lastRenderedPageBreak/>
        <w:t>к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ак будто нежится под солнцем, — дом.</w:t>
      </w:r>
    </w:p>
    <w:p w14:paraId="00D7B7B4" w14:textId="012788CC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За окнами его — сезон надежды.</w:t>
      </w:r>
    </w:p>
    <w:p w14:paraId="6EAF2624" w14:textId="77777777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</w:p>
    <w:p w14:paraId="5057244C" w14:textId="64B7A2CB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Мороз, а дом плющом зарос,</w:t>
      </w:r>
    </w:p>
    <w:p w14:paraId="3A18484F" w14:textId="73ED37C9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и кроны яблонь тянутся к фасаду.</w:t>
      </w:r>
    </w:p>
    <w:p w14:paraId="509ACA3A" w14:textId="6E8210DA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Ночами слышно содрогание звезды,</w:t>
      </w:r>
    </w:p>
    <w:p w14:paraId="5D4CF081" w14:textId="0ECD7EB3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а на рассвете —</w:t>
      </w:r>
    </w:p>
    <w:p w14:paraId="6BB3721B" w14:textId="663359CE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ак первозданно окна счастьем дышат,</w:t>
      </w:r>
    </w:p>
    <w:p w14:paraId="5E2D6F91" w14:textId="2C7BD105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как проползает улитка по саду,</w:t>
      </w:r>
    </w:p>
    <w:p w14:paraId="101DEDF6" w14:textId="0724A317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ак наполняется голубым</w:t>
      </w:r>
    </w:p>
    <w:p w14:paraId="673EB980" w14:textId="39732B27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ветер.</w:t>
      </w:r>
    </w:p>
    <w:p w14:paraId="6C5F5A1C" w14:textId="77777777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</w:p>
    <w:p w14:paraId="2110D29E" w14:textId="124B4579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Пройдёт прохожий одинокий —</w:t>
      </w:r>
    </w:p>
    <w:p w14:paraId="1D6CC759" w14:textId="6CB4DF50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одаль, около ль</w:t>
      </w:r>
      <w:r w:rsidR="00726553" w:rsidRPr="00726553">
        <w:rPr>
          <w:rFonts w:ascii="Cambria" w:hAnsi="Cambria"/>
          <w:noProof/>
          <w:sz w:val="32"/>
          <w:szCs w:val="32"/>
          <w:lang w:val="ru-RU"/>
        </w:rPr>
        <w:t>,</w:t>
      </w:r>
      <w:r w:rsidRPr="00726553">
        <w:rPr>
          <w:rFonts w:ascii="Cambria" w:hAnsi="Cambria"/>
          <w:noProof/>
          <w:sz w:val="32"/>
          <w:szCs w:val="32"/>
          <w:lang w:val="ru-RU"/>
        </w:rPr>
        <w:t xml:space="preserve"> —</w:t>
      </w:r>
    </w:p>
    <w:p w14:paraId="712873E6" w14:textId="1ABA2805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з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амрёт,</w:t>
      </w:r>
    </w:p>
    <w:p w14:paraId="37F34534" w14:textId="69AD217C" w:rsidR="008D7008" w:rsidRPr="00726553" w:rsidRDefault="008D7008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 w:rsidRPr="00726553">
        <w:rPr>
          <w:rFonts w:ascii="Cambria" w:hAnsi="Cambria"/>
          <w:noProof/>
          <w:sz w:val="32"/>
          <w:szCs w:val="32"/>
          <w:lang w:val="ru-RU"/>
        </w:rPr>
        <w:t>уронит воротник заиндевелый,</w:t>
      </w:r>
    </w:p>
    <w:p w14:paraId="0AB29F1B" w14:textId="327BF562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>а зелень глядя, на распахнутые окна,</w:t>
      </w:r>
    </w:p>
    <w:p w14:paraId="018E7FAA" w14:textId="7C136972" w:rsidR="008D7008" w:rsidRPr="00726553" w:rsidRDefault="00970CF7" w:rsidP="00970CF7">
      <w:pPr>
        <w:spacing w:line="340" w:lineRule="exact"/>
        <w:ind w:left="99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8D7008" w:rsidRPr="00726553">
        <w:rPr>
          <w:rFonts w:ascii="Cambria" w:hAnsi="Cambria"/>
          <w:noProof/>
          <w:sz w:val="32"/>
          <w:szCs w:val="32"/>
          <w:lang w:val="ru-RU"/>
        </w:rPr>
        <w:t xml:space="preserve"> вздрогнет, увидав хозяйку в белом...</w:t>
      </w:r>
    </w:p>
    <w:p w14:paraId="52C460B8" w14:textId="6D637A44" w:rsidR="008D7008" w:rsidRDefault="008D7008" w:rsidP="00726553">
      <w:pPr>
        <w:rPr>
          <w:rFonts w:ascii="Cambria" w:hAnsi="Cambria"/>
          <w:noProof/>
          <w:sz w:val="32"/>
          <w:szCs w:val="32"/>
          <w:lang w:val="ru-RU"/>
        </w:rPr>
      </w:pPr>
    </w:p>
    <w:p w14:paraId="1C568455" w14:textId="77777777" w:rsidR="00726553" w:rsidRPr="00726553" w:rsidRDefault="00726553" w:rsidP="00726553">
      <w:pPr>
        <w:rPr>
          <w:rFonts w:ascii="Cambria" w:hAnsi="Cambria"/>
          <w:noProof/>
          <w:sz w:val="32"/>
          <w:szCs w:val="32"/>
          <w:lang w:val="ru-RU"/>
        </w:rPr>
      </w:pPr>
    </w:p>
    <w:sectPr w:rsidR="00726553" w:rsidRPr="00726553" w:rsidSect="000833CC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FB5"/>
    <w:rsid w:val="00017F68"/>
    <w:rsid w:val="000833CC"/>
    <w:rsid w:val="00194223"/>
    <w:rsid w:val="001C4B80"/>
    <w:rsid w:val="001D1B3B"/>
    <w:rsid w:val="00205A6E"/>
    <w:rsid w:val="002076D1"/>
    <w:rsid w:val="0027758C"/>
    <w:rsid w:val="003105ED"/>
    <w:rsid w:val="003672D3"/>
    <w:rsid w:val="003C149B"/>
    <w:rsid w:val="00427E9D"/>
    <w:rsid w:val="00464881"/>
    <w:rsid w:val="00467354"/>
    <w:rsid w:val="004F657A"/>
    <w:rsid w:val="00525DD7"/>
    <w:rsid w:val="005941E0"/>
    <w:rsid w:val="005B1CE4"/>
    <w:rsid w:val="00636695"/>
    <w:rsid w:val="00644407"/>
    <w:rsid w:val="00654323"/>
    <w:rsid w:val="006A2FB5"/>
    <w:rsid w:val="006D76D3"/>
    <w:rsid w:val="0070686A"/>
    <w:rsid w:val="007126B9"/>
    <w:rsid w:val="0071601F"/>
    <w:rsid w:val="00716D9F"/>
    <w:rsid w:val="00726553"/>
    <w:rsid w:val="00783C0E"/>
    <w:rsid w:val="007A79DE"/>
    <w:rsid w:val="008C02EB"/>
    <w:rsid w:val="008D7008"/>
    <w:rsid w:val="008E0D18"/>
    <w:rsid w:val="009464D7"/>
    <w:rsid w:val="00970CF7"/>
    <w:rsid w:val="009B7548"/>
    <w:rsid w:val="009F5874"/>
    <w:rsid w:val="00A30236"/>
    <w:rsid w:val="00B140C2"/>
    <w:rsid w:val="00B57233"/>
    <w:rsid w:val="00BD090E"/>
    <w:rsid w:val="00C55E45"/>
    <w:rsid w:val="00C62BFD"/>
    <w:rsid w:val="00CB2E25"/>
    <w:rsid w:val="00D163BB"/>
    <w:rsid w:val="00DB7BE7"/>
    <w:rsid w:val="00E965E8"/>
    <w:rsid w:val="00EE56F1"/>
    <w:rsid w:val="00EF439A"/>
    <w:rsid w:val="00F4020A"/>
    <w:rsid w:val="00F5080F"/>
    <w:rsid w:val="00F9176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778A"/>
  <w15:docId w15:val="{7B016158-0B05-4C82-984B-37ABF9E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D_Book_Formating"/>
    <w:qFormat/>
    <w:rsid w:val="006A2F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6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17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USER</cp:lastModifiedBy>
  <cp:revision>11</cp:revision>
  <dcterms:created xsi:type="dcterms:W3CDTF">2021-05-02T22:53:00Z</dcterms:created>
  <dcterms:modified xsi:type="dcterms:W3CDTF">2025-10-15T16:28:00Z</dcterms:modified>
</cp:coreProperties>
</file>